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9C5" w14:textId="77777777" w:rsidR="00DE0EC5" w:rsidRDefault="00DE0EC5" w:rsidP="00EF5A22">
      <w:pPr>
        <w:rPr>
          <w:lang w:eastAsia="it-IT"/>
        </w:rPr>
      </w:pPr>
    </w:p>
    <w:p w14:paraId="4389B9C4" w14:textId="77777777" w:rsidR="00DE0EC5" w:rsidRDefault="00DE0EC5" w:rsidP="00DE0EC5">
      <w:pPr>
        <w:jc w:val="center"/>
        <w:rPr>
          <w:lang w:eastAsia="it-IT"/>
        </w:rPr>
      </w:pPr>
    </w:p>
    <w:p w14:paraId="15A86DD2" w14:textId="77777777" w:rsidR="008305DB" w:rsidRPr="00DE0EC5" w:rsidRDefault="00DE0EC5" w:rsidP="00DE0EC5">
      <w:pPr>
        <w:jc w:val="center"/>
        <w:rPr>
          <w:b/>
          <w:sz w:val="28"/>
          <w:lang w:eastAsia="it-IT"/>
        </w:rPr>
      </w:pPr>
      <w:r w:rsidRPr="00DE0EC5">
        <w:rPr>
          <w:b/>
          <w:sz w:val="28"/>
          <w:lang w:eastAsia="it-IT"/>
        </w:rPr>
        <w:t xml:space="preserve">LINEA GUIDA PER LA SCRITTURA DELLA TESI DI </w:t>
      </w:r>
      <w:r w:rsidR="00CD6F2E">
        <w:rPr>
          <w:b/>
          <w:sz w:val="28"/>
          <w:lang w:eastAsia="it-IT"/>
        </w:rPr>
        <w:t>LAUREA</w:t>
      </w:r>
      <w:r w:rsidRPr="00DE0EC5">
        <w:rPr>
          <w:b/>
          <w:sz w:val="28"/>
          <w:lang w:eastAsia="it-IT"/>
        </w:rPr>
        <w:t xml:space="preserve"> MAGISTRALE</w:t>
      </w:r>
    </w:p>
    <w:p w14:paraId="7989CE0D" w14:textId="77777777" w:rsidR="00DE0EC5" w:rsidRDefault="00DE0EC5" w:rsidP="00DE0EC5">
      <w:pPr>
        <w:jc w:val="center"/>
        <w:rPr>
          <w:lang w:eastAsia="it-IT"/>
        </w:rPr>
      </w:pPr>
    </w:p>
    <w:p w14:paraId="36B2D4D7" w14:textId="77777777" w:rsidR="00DE0EC5" w:rsidRDefault="00DE0EC5" w:rsidP="00DE0EC5">
      <w:pPr>
        <w:jc w:val="center"/>
      </w:pPr>
    </w:p>
    <w:p w14:paraId="059C095C" w14:textId="50815C75" w:rsidR="00DE0EC5" w:rsidRDefault="00DE0EC5" w:rsidP="00DE0EC5">
      <w:pPr>
        <w:jc w:val="center"/>
      </w:pPr>
    </w:p>
    <w:p w14:paraId="4E1FCC50" w14:textId="77777777" w:rsidR="00DE0EC5" w:rsidRDefault="00DE0EC5" w:rsidP="00DE0EC5">
      <w:pPr>
        <w:jc w:val="center"/>
      </w:pPr>
    </w:p>
    <w:p w14:paraId="34EDF440" w14:textId="77777777" w:rsidR="00DE0EC5" w:rsidRDefault="00500AEB" w:rsidP="00DE0EC5">
      <w:pPr>
        <w:jc w:val="center"/>
      </w:pPr>
      <w:r w:rsidRPr="00500AEB">
        <w:rPr>
          <w:noProof/>
          <w:lang w:eastAsia="it-IT"/>
        </w:rPr>
        <w:drawing>
          <wp:inline distT="0" distB="0" distL="0" distR="0" wp14:anchorId="4CFCE0C8" wp14:editId="1C484827">
            <wp:extent cx="4295775" cy="1613107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585" cy="162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01744" w14:textId="77777777" w:rsidR="00DE0EC5" w:rsidRDefault="00DE0EC5" w:rsidP="00DE0EC5">
      <w:pPr>
        <w:jc w:val="both"/>
        <w:rPr>
          <w:sz w:val="32"/>
          <w:szCs w:val="32"/>
        </w:rPr>
      </w:pPr>
    </w:p>
    <w:p w14:paraId="0F494148" w14:textId="77777777" w:rsidR="00DE0EC5" w:rsidRPr="007975D5" w:rsidRDefault="00DE0EC5" w:rsidP="00DE0EC5">
      <w:pPr>
        <w:jc w:val="center"/>
        <w:rPr>
          <w:rFonts w:asciiTheme="minorHAnsi" w:hAnsiTheme="minorHAnsi" w:cs="Times New (W1)"/>
          <w:smallCaps/>
          <w:sz w:val="36"/>
          <w:szCs w:val="36"/>
        </w:rPr>
      </w:pPr>
      <w:r w:rsidRPr="007975D5">
        <w:rPr>
          <w:rFonts w:asciiTheme="minorHAnsi" w:hAnsiTheme="minorHAnsi" w:cs="Times New (W1)"/>
          <w:smallCaps/>
          <w:sz w:val="36"/>
          <w:szCs w:val="36"/>
        </w:rPr>
        <w:t>Dipartimento di Scienze degli Alimenti</w:t>
      </w:r>
      <w:r w:rsidR="007975D5" w:rsidRPr="007975D5">
        <w:rPr>
          <w:rFonts w:asciiTheme="minorHAnsi" w:hAnsiTheme="minorHAnsi" w:cs="Times New (W1)"/>
          <w:smallCaps/>
          <w:sz w:val="36"/>
          <w:szCs w:val="36"/>
        </w:rPr>
        <w:t xml:space="preserve"> e del farmaco</w:t>
      </w:r>
    </w:p>
    <w:p w14:paraId="085A15C4" w14:textId="77777777" w:rsidR="00DE0EC5" w:rsidRDefault="00DE0EC5" w:rsidP="00DE0EC5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</w:t>
      </w:r>
    </w:p>
    <w:p w14:paraId="0301B2EF" w14:textId="77777777" w:rsidR="00DE0EC5" w:rsidRDefault="00DE0EC5" w:rsidP="00DE0EC5">
      <w:pPr>
        <w:jc w:val="center"/>
        <w:rPr>
          <w:sz w:val="36"/>
          <w:szCs w:val="36"/>
        </w:rPr>
      </w:pPr>
    </w:p>
    <w:p w14:paraId="733A2D2C" w14:textId="77777777" w:rsidR="00DE0EC5" w:rsidRDefault="00DE0EC5" w:rsidP="00DE0EC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Tesi di </w:t>
      </w:r>
      <w:r w:rsidR="00CD6F2E">
        <w:rPr>
          <w:sz w:val="36"/>
          <w:szCs w:val="36"/>
        </w:rPr>
        <w:t>Laurea</w:t>
      </w:r>
      <w:r>
        <w:rPr>
          <w:sz w:val="36"/>
          <w:szCs w:val="36"/>
        </w:rPr>
        <w:t xml:space="preserve"> Magistrale in </w:t>
      </w:r>
    </w:p>
    <w:p w14:paraId="19E3F397" w14:textId="50A7059B" w:rsidR="00DE0EC5" w:rsidRDefault="00DE0EC5" w:rsidP="00DE0EC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Scienze </w:t>
      </w:r>
      <w:r w:rsidR="00546FCE">
        <w:rPr>
          <w:sz w:val="36"/>
          <w:szCs w:val="36"/>
        </w:rPr>
        <w:t>della Nutrizione Umana</w:t>
      </w:r>
    </w:p>
    <w:p w14:paraId="5904A2F9" w14:textId="77777777" w:rsidR="00DE0EC5" w:rsidRDefault="00DE0EC5" w:rsidP="00500AEB">
      <w:pPr>
        <w:rPr>
          <w:sz w:val="32"/>
          <w:szCs w:val="32"/>
          <w:u w:val="single"/>
        </w:rPr>
      </w:pPr>
    </w:p>
    <w:p w14:paraId="21ED105D" w14:textId="77777777" w:rsidR="00DE0EC5" w:rsidRDefault="00DE0EC5" w:rsidP="00DE0EC5">
      <w:pPr>
        <w:jc w:val="center"/>
        <w:rPr>
          <w:sz w:val="32"/>
          <w:szCs w:val="32"/>
          <w:u w:val="single"/>
        </w:rPr>
      </w:pPr>
    </w:p>
    <w:p w14:paraId="1E997476" w14:textId="77777777" w:rsidR="00DE0EC5" w:rsidRDefault="00DE0EC5" w:rsidP="00DE0EC5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TITOLO </w:t>
      </w:r>
    </w:p>
    <w:p w14:paraId="0015A0F2" w14:textId="77777777" w:rsidR="00DE0EC5" w:rsidRDefault="00DE0EC5" w:rsidP="00DE0EC5">
      <w:pPr>
        <w:spacing w:line="360" w:lineRule="auto"/>
        <w:jc w:val="center"/>
        <w:rPr>
          <w:b/>
          <w:sz w:val="36"/>
          <w:szCs w:val="36"/>
        </w:rPr>
      </w:pPr>
    </w:p>
    <w:p w14:paraId="58CC21BB" w14:textId="77777777" w:rsidR="00DE0EC5" w:rsidRPr="00500AEB" w:rsidRDefault="00DE0EC5" w:rsidP="00500AEB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TITOLO in INGLESE</w:t>
      </w:r>
    </w:p>
    <w:p w14:paraId="2A36D728" w14:textId="77777777" w:rsidR="00DE0EC5" w:rsidRDefault="00DE0EC5" w:rsidP="00DE0EC5">
      <w:pPr>
        <w:spacing w:line="360" w:lineRule="auto"/>
        <w:rPr>
          <w:sz w:val="28"/>
          <w:szCs w:val="28"/>
        </w:rPr>
      </w:pPr>
    </w:p>
    <w:p w14:paraId="14E8E0F1" w14:textId="77777777" w:rsidR="00DE0EC5" w:rsidRDefault="00DE0EC5" w:rsidP="00DE0EC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Relatore:   </w:t>
      </w:r>
      <w:proofErr w:type="gramEnd"/>
      <w:r>
        <w:rPr>
          <w:b/>
          <w:sz w:val="28"/>
          <w:szCs w:val="28"/>
        </w:rPr>
        <w:t xml:space="preserve">                                                             </w:t>
      </w:r>
      <w:r w:rsidR="00FB2FB1">
        <w:rPr>
          <w:b/>
          <w:sz w:val="28"/>
          <w:szCs w:val="28"/>
        </w:rPr>
        <w:tab/>
      </w:r>
      <w:r w:rsidR="00FB2FB1">
        <w:rPr>
          <w:b/>
          <w:sz w:val="28"/>
          <w:szCs w:val="28"/>
        </w:rPr>
        <w:tab/>
      </w:r>
      <w:r w:rsidR="00FB2FB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CD6F2E">
        <w:rPr>
          <w:b/>
          <w:sz w:val="28"/>
          <w:szCs w:val="28"/>
        </w:rPr>
        <w:t>Laurea</w:t>
      </w:r>
      <w:r>
        <w:rPr>
          <w:b/>
          <w:sz w:val="28"/>
          <w:szCs w:val="28"/>
        </w:rPr>
        <w:t>ndo</w:t>
      </w:r>
    </w:p>
    <w:p w14:paraId="450A34FF" w14:textId="77777777" w:rsidR="00DE0EC5" w:rsidRDefault="00DE0EC5" w:rsidP="00DE0EC5">
      <w:pPr>
        <w:tabs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 xml:space="preserve">Prof. XXXXXXXXXX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XXXXXXXX</w:t>
      </w:r>
    </w:p>
    <w:p w14:paraId="33A0045D" w14:textId="77777777" w:rsidR="00DE0EC5" w:rsidRDefault="00DE0EC5" w:rsidP="00DE0EC5">
      <w:pPr>
        <w:spacing w:line="360" w:lineRule="auto"/>
        <w:rPr>
          <w:sz w:val="28"/>
          <w:szCs w:val="28"/>
        </w:rPr>
      </w:pPr>
    </w:p>
    <w:p w14:paraId="1CD42294" w14:textId="77777777" w:rsidR="00DE0EC5" w:rsidRDefault="00DE0EC5" w:rsidP="00DE0EC5">
      <w:pPr>
        <w:rPr>
          <w:b/>
          <w:sz w:val="28"/>
          <w:szCs w:val="28"/>
        </w:rPr>
      </w:pPr>
      <w:r>
        <w:rPr>
          <w:b/>
          <w:sz w:val="28"/>
          <w:szCs w:val="28"/>
        </w:rPr>
        <w:t>Correlatore:</w:t>
      </w:r>
    </w:p>
    <w:p w14:paraId="113F437D" w14:textId="77777777" w:rsidR="00DE0EC5" w:rsidRPr="00500AEB" w:rsidRDefault="00DE0EC5" w:rsidP="00500AEB">
      <w:pPr>
        <w:rPr>
          <w:sz w:val="28"/>
          <w:szCs w:val="28"/>
        </w:rPr>
      </w:pPr>
      <w:r>
        <w:rPr>
          <w:sz w:val="28"/>
          <w:szCs w:val="28"/>
        </w:rPr>
        <w:t>XXXXXXXXXXXXXXXXX</w:t>
      </w:r>
    </w:p>
    <w:p w14:paraId="430CBCF8" w14:textId="77777777" w:rsidR="00DE0EC5" w:rsidRDefault="00DE0EC5" w:rsidP="00DE0EC5">
      <w:pPr>
        <w:jc w:val="center"/>
        <w:rPr>
          <w:sz w:val="28"/>
          <w:szCs w:val="28"/>
        </w:rPr>
      </w:pPr>
    </w:p>
    <w:p w14:paraId="5ABA5686" w14:textId="77777777" w:rsidR="00DE0EC5" w:rsidRDefault="00DE0EC5" w:rsidP="00DE0EC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14:paraId="39964A1E" w14:textId="77777777" w:rsidR="00DE0EC5" w:rsidRDefault="00DE0EC5" w:rsidP="00DE0EC5">
      <w:pPr>
        <w:jc w:val="center"/>
        <w:rPr>
          <w:sz w:val="28"/>
          <w:szCs w:val="28"/>
        </w:rPr>
      </w:pPr>
    </w:p>
    <w:p w14:paraId="55A628E7" w14:textId="77777777" w:rsidR="00DE0EC5" w:rsidRDefault="00DE0EC5" w:rsidP="00DE0EC5">
      <w:pPr>
        <w:jc w:val="center"/>
        <w:rPr>
          <w:sz w:val="28"/>
          <w:szCs w:val="28"/>
        </w:rPr>
      </w:pPr>
      <w:r>
        <w:rPr>
          <w:sz w:val="28"/>
          <w:szCs w:val="28"/>
        </w:rPr>
        <w:t>Anno Accademico XXXX-XXXX</w:t>
      </w:r>
    </w:p>
    <w:p w14:paraId="627C151C" w14:textId="77777777" w:rsidR="00DE0EC5" w:rsidRDefault="00DE0EC5" w:rsidP="00DE0EC5"/>
    <w:p w14:paraId="4D42C24A" w14:textId="77777777" w:rsidR="00DE0EC5" w:rsidRDefault="00DE0EC5" w:rsidP="00DE0EC5">
      <w:pPr>
        <w:rPr>
          <w:b/>
        </w:rPr>
      </w:pPr>
      <w:r>
        <w:br w:type="page"/>
      </w:r>
      <w:r>
        <w:rPr>
          <w:b/>
        </w:rPr>
        <w:lastRenderedPageBreak/>
        <w:t>Formato:</w:t>
      </w:r>
    </w:p>
    <w:p w14:paraId="15247909" w14:textId="77777777" w:rsidR="00DE0EC5" w:rsidRDefault="00DE0EC5" w:rsidP="00DE0EC5">
      <w:r>
        <w:t xml:space="preserve">La Tesi di </w:t>
      </w:r>
      <w:r w:rsidR="00CD6F2E">
        <w:t>Laurea</w:t>
      </w:r>
      <w:r>
        <w:t xml:space="preserve"> deve essere redatta con carattere 12, </w:t>
      </w:r>
    </w:p>
    <w:p w14:paraId="3344142E" w14:textId="77777777" w:rsidR="00DE0EC5" w:rsidRDefault="00DE0EC5" w:rsidP="00DE0EC5">
      <w:r>
        <w:t>interlinea 1.5</w:t>
      </w:r>
    </w:p>
    <w:p w14:paraId="55C6EE3E" w14:textId="77777777" w:rsidR="00DE0EC5" w:rsidRDefault="00DE0EC5" w:rsidP="00DE0EC5">
      <w:smartTag w:uri="urn:schemas-microsoft-com:office:smarttags" w:element="metricconverter">
        <w:smartTagPr>
          <w:attr w:name="ProductID" w:val="2.5 cm"/>
        </w:smartTagPr>
        <w:r>
          <w:t>2.5 cm</w:t>
        </w:r>
      </w:smartTag>
      <w:r>
        <w:t xml:space="preserve"> di bordo su ogni lato della pagina. </w:t>
      </w:r>
    </w:p>
    <w:p w14:paraId="4BAEAFF1" w14:textId="77777777" w:rsidR="00DE0EC5" w:rsidRDefault="00DE0EC5" w:rsidP="00DE0EC5"/>
    <w:p w14:paraId="07A08E37" w14:textId="77777777" w:rsidR="00DE0EC5" w:rsidRDefault="00DE0EC5" w:rsidP="00DE0EC5">
      <w:pPr>
        <w:rPr>
          <w:b/>
        </w:rPr>
      </w:pPr>
      <w:r>
        <w:rPr>
          <w:b/>
        </w:rPr>
        <w:t>Contenuti:</w:t>
      </w:r>
    </w:p>
    <w:p w14:paraId="357C8968" w14:textId="77777777" w:rsidR="00DE0EC5" w:rsidRDefault="00DE0EC5" w:rsidP="00DE0EC5">
      <w:r>
        <w:t xml:space="preserve">La Tesi di </w:t>
      </w:r>
      <w:r w:rsidR="00CD6F2E">
        <w:t>Laurea</w:t>
      </w:r>
      <w:r>
        <w:t xml:space="preserve"> di norma comprendere i seguenti capitoli</w:t>
      </w:r>
    </w:p>
    <w:p w14:paraId="05B021D1" w14:textId="77777777" w:rsidR="00DE0EC5" w:rsidRDefault="00DE0EC5" w:rsidP="00DE0EC5"/>
    <w:p w14:paraId="510E09E5" w14:textId="77777777" w:rsidR="00DE0EC5" w:rsidRDefault="00DE0EC5" w:rsidP="00DE0EC5">
      <w:pPr>
        <w:pStyle w:val="Paragrafoelenco"/>
        <w:numPr>
          <w:ilvl w:val="0"/>
          <w:numId w:val="7"/>
        </w:numPr>
      </w:pPr>
      <w:r>
        <w:t>Introduzione</w:t>
      </w:r>
    </w:p>
    <w:p w14:paraId="229E6E29" w14:textId="77777777" w:rsidR="00DE0EC5" w:rsidRDefault="00DE0EC5" w:rsidP="00DE0EC5">
      <w:pPr>
        <w:pStyle w:val="Paragrafoelenco"/>
        <w:numPr>
          <w:ilvl w:val="0"/>
          <w:numId w:val="7"/>
        </w:numPr>
      </w:pPr>
      <w:r>
        <w:t>Scopo della tesi</w:t>
      </w:r>
    </w:p>
    <w:p w14:paraId="32F4D7D0" w14:textId="77777777" w:rsidR="00DE0EC5" w:rsidRDefault="00DE0EC5" w:rsidP="00DE0EC5">
      <w:pPr>
        <w:pStyle w:val="Paragrafoelenco"/>
        <w:numPr>
          <w:ilvl w:val="0"/>
          <w:numId w:val="7"/>
        </w:numPr>
      </w:pPr>
      <w:r>
        <w:t>Materiali e metodi</w:t>
      </w:r>
    </w:p>
    <w:p w14:paraId="760813E3" w14:textId="77777777" w:rsidR="00DE0EC5" w:rsidRDefault="00DE0EC5" w:rsidP="00DE0EC5">
      <w:pPr>
        <w:pStyle w:val="Paragrafoelenco"/>
        <w:numPr>
          <w:ilvl w:val="0"/>
          <w:numId w:val="7"/>
        </w:numPr>
      </w:pPr>
      <w:r>
        <w:t>Risultati e discussione</w:t>
      </w:r>
    </w:p>
    <w:p w14:paraId="2EEFD6B0" w14:textId="77777777" w:rsidR="00DE0EC5" w:rsidRDefault="00DE0EC5" w:rsidP="00DE0EC5">
      <w:pPr>
        <w:pStyle w:val="Paragrafoelenco"/>
        <w:numPr>
          <w:ilvl w:val="0"/>
          <w:numId w:val="7"/>
        </w:numPr>
      </w:pPr>
      <w:r>
        <w:t>Conclusioni</w:t>
      </w:r>
    </w:p>
    <w:p w14:paraId="420BF514" w14:textId="77777777" w:rsidR="00DE0EC5" w:rsidRDefault="00DE0EC5" w:rsidP="00DE0EC5">
      <w:pPr>
        <w:pStyle w:val="Paragrafoelenco"/>
        <w:numPr>
          <w:ilvl w:val="0"/>
          <w:numId w:val="7"/>
        </w:numPr>
      </w:pPr>
      <w:r>
        <w:t>Bibliografia</w:t>
      </w:r>
    </w:p>
    <w:p w14:paraId="5FC5E39E" w14:textId="77777777" w:rsidR="00DE0EC5" w:rsidRDefault="00DE0EC5" w:rsidP="00DE0EC5">
      <w:pPr>
        <w:rPr>
          <w:b/>
        </w:rPr>
      </w:pPr>
    </w:p>
    <w:p w14:paraId="45BA1F0E" w14:textId="77777777" w:rsidR="00DE0EC5" w:rsidRDefault="00DE0EC5" w:rsidP="00DE0EC5">
      <w:pPr>
        <w:rPr>
          <w:b/>
        </w:rPr>
      </w:pPr>
      <w:r>
        <w:rPr>
          <w:b/>
        </w:rPr>
        <w:t>Bibliografia:</w:t>
      </w:r>
    </w:p>
    <w:p w14:paraId="10464331" w14:textId="77777777" w:rsidR="00DE0EC5" w:rsidRDefault="00DE0EC5" w:rsidP="00DE0EC5">
      <w:r>
        <w:t xml:space="preserve">Tutte le citazioni devono essere raccolte in un elenco in ordine alfabetico </w:t>
      </w:r>
      <w:r w:rsidR="002221F1">
        <w:t>(ultimo capitolo della tesi</w:t>
      </w:r>
      <w:r>
        <w:t>) secondo le seguenti modalità:</w:t>
      </w:r>
    </w:p>
    <w:p w14:paraId="728C5FE0" w14:textId="77777777" w:rsidR="00DE0EC5" w:rsidRDefault="00DE0EC5" w:rsidP="00DE0EC5">
      <w:pPr>
        <w:spacing w:line="360" w:lineRule="auto"/>
        <w:rPr>
          <w:u w:val="single"/>
        </w:rPr>
      </w:pPr>
    </w:p>
    <w:p w14:paraId="0E47139B" w14:textId="77777777" w:rsidR="00DE0EC5" w:rsidRDefault="00DE0EC5" w:rsidP="00DE0EC5">
      <w:pPr>
        <w:numPr>
          <w:ilvl w:val="0"/>
          <w:numId w:val="8"/>
        </w:numPr>
        <w:spacing w:line="360" w:lineRule="auto"/>
        <w:rPr>
          <w:u w:val="single"/>
        </w:rPr>
      </w:pPr>
      <w:r>
        <w:rPr>
          <w:u w:val="single"/>
        </w:rPr>
        <w:t>Articolo:</w:t>
      </w:r>
    </w:p>
    <w:p w14:paraId="57C7E544" w14:textId="77777777" w:rsidR="00DE0EC5" w:rsidRDefault="00DE0EC5" w:rsidP="00DE0E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720" w:right="94"/>
        <w:jc w:val="both"/>
        <w:rPr>
          <w:lang w:val="en-GB"/>
        </w:rPr>
      </w:pPr>
      <w:proofErr w:type="spellStart"/>
      <w:r>
        <w:rPr>
          <w:lang w:val="en-GB"/>
        </w:rPr>
        <w:t>Hendrickx</w:t>
      </w:r>
      <w:proofErr w:type="spellEnd"/>
      <w:r>
        <w:rPr>
          <w:lang w:val="en-GB"/>
        </w:rPr>
        <w:t xml:space="preserve">, M., </w:t>
      </w:r>
      <w:proofErr w:type="spellStart"/>
      <w:r>
        <w:rPr>
          <w:lang w:val="en-GB"/>
        </w:rPr>
        <w:t>Ludikhuyze</w:t>
      </w:r>
      <w:proofErr w:type="spellEnd"/>
      <w:r>
        <w:rPr>
          <w:lang w:val="en-GB"/>
        </w:rPr>
        <w:t xml:space="preserve">, L., Van den </w:t>
      </w:r>
      <w:proofErr w:type="spellStart"/>
      <w:r>
        <w:rPr>
          <w:lang w:val="en-GB"/>
        </w:rPr>
        <w:t>Broeck</w:t>
      </w:r>
      <w:proofErr w:type="spellEnd"/>
      <w:r>
        <w:rPr>
          <w:lang w:val="en-GB"/>
        </w:rPr>
        <w:t xml:space="preserve">, </w:t>
      </w:r>
      <w:smartTag w:uri="urn:schemas-microsoft-com:office:smarttags" w:element="place">
        <w:r>
          <w:rPr>
            <w:lang w:val="en-GB"/>
          </w:rPr>
          <w:t>I.</w:t>
        </w:r>
      </w:smartTag>
      <w:r>
        <w:rPr>
          <w:lang w:val="en-GB"/>
        </w:rPr>
        <w:t xml:space="preserve">, &amp; </w:t>
      </w:r>
      <w:proofErr w:type="spellStart"/>
      <w:r>
        <w:rPr>
          <w:lang w:val="en-GB"/>
        </w:rPr>
        <w:t>Weemaes</w:t>
      </w:r>
      <w:proofErr w:type="spellEnd"/>
      <w:r>
        <w:rPr>
          <w:lang w:val="en-GB"/>
        </w:rPr>
        <w:t xml:space="preserve">, C. (1998). Effects of high pressure on enzymes related to food quality. </w:t>
      </w:r>
      <w:r>
        <w:rPr>
          <w:i/>
          <w:lang w:val="en-GB"/>
        </w:rPr>
        <w:t>Trends in Food Science and Technology, 9</w:t>
      </w:r>
      <w:r>
        <w:rPr>
          <w:lang w:val="en-GB"/>
        </w:rPr>
        <w:t>(5)</w:t>
      </w:r>
      <w:r>
        <w:rPr>
          <w:i/>
          <w:lang w:val="en-GB"/>
        </w:rPr>
        <w:t xml:space="preserve">, </w:t>
      </w:r>
      <w:r>
        <w:rPr>
          <w:lang w:val="en-GB"/>
        </w:rPr>
        <w:t xml:space="preserve">197-203. </w:t>
      </w:r>
    </w:p>
    <w:p w14:paraId="2AB3583E" w14:textId="77777777" w:rsidR="00DE0EC5" w:rsidRDefault="00DE0EC5" w:rsidP="00DE0EC5">
      <w:pPr>
        <w:numPr>
          <w:ilvl w:val="0"/>
          <w:numId w:val="8"/>
        </w:numPr>
        <w:spacing w:line="360" w:lineRule="auto"/>
        <w:rPr>
          <w:u w:val="single"/>
        </w:rPr>
      </w:pPr>
      <w:r>
        <w:rPr>
          <w:u w:val="single"/>
        </w:rPr>
        <w:t>Capitolo di libro:</w:t>
      </w:r>
    </w:p>
    <w:p w14:paraId="3D4D03A3" w14:textId="77777777" w:rsidR="00DE0EC5" w:rsidRDefault="00DE0EC5" w:rsidP="00DE0E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94"/>
        <w:jc w:val="both"/>
        <w:rPr>
          <w:lang w:val="en-GB"/>
        </w:rPr>
      </w:pPr>
      <w:r>
        <w:t xml:space="preserve">Matthews, R.H., &amp; McCarthy, M.A. (1994). </w:t>
      </w:r>
      <w:r>
        <w:rPr>
          <w:lang w:val="en-GB"/>
        </w:rPr>
        <w:t xml:space="preserve">Nutritional quality of fruits and vegetables subject to minimal processes.  In R. C. Wiley, </w:t>
      </w:r>
      <w:r>
        <w:rPr>
          <w:i/>
          <w:lang w:val="en-GB"/>
        </w:rPr>
        <w:t xml:space="preserve">Minimally processed refrigerated fruits and vegetables </w:t>
      </w:r>
      <w:r>
        <w:rPr>
          <w:lang w:val="en-GB"/>
        </w:rPr>
        <w:t xml:space="preserve">(pp. 313-326). Chapman and Hall, </w:t>
      </w:r>
      <w:smartTag w:uri="urn:schemas-microsoft-com:office:smarttags" w:element="State">
        <w:smartTag w:uri="urn:schemas-microsoft-com:office:smarttags" w:element="place">
          <w:r>
            <w:rPr>
              <w:lang w:val="en-GB"/>
            </w:rPr>
            <w:t>New York</w:t>
          </w:r>
        </w:smartTag>
      </w:smartTag>
      <w:r>
        <w:rPr>
          <w:lang w:val="en-GB"/>
        </w:rPr>
        <w:t>.</w:t>
      </w:r>
    </w:p>
    <w:p w14:paraId="4E915822" w14:textId="77777777" w:rsidR="00DE0EC5" w:rsidRDefault="00DE0EC5" w:rsidP="00DE0EC5">
      <w:pPr>
        <w:numPr>
          <w:ilvl w:val="0"/>
          <w:numId w:val="8"/>
        </w:numPr>
        <w:spacing w:line="360" w:lineRule="auto"/>
        <w:rPr>
          <w:u w:val="single"/>
        </w:rPr>
      </w:pPr>
      <w:r>
        <w:rPr>
          <w:u w:val="single"/>
        </w:rPr>
        <w:t>Libro:</w:t>
      </w:r>
    </w:p>
    <w:p w14:paraId="38EEFAFA" w14:textId="77777777" w:rsidR="00DE0EC5" w:rsidRDefault="00DE0EC5" w:rsidP="00DE0EC5">
      <w:pPr>
        <w:pStyle w:val="NormaleWeb"/>
        <w:spacing w:before="0" w:beforeAutospacing="0" w:after="0" w:afterAutospacing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Stone, H. &amp; </w:t>
      </w:r>
      <w:proofErr w:type="spellStart"/>
      <w:r>
        <w:rPr>
          <w:rFonts w:ascii="Times New Roman" w:hAnsi="Times New Roman" w:cs="Times New Roman"/>
        </w:rPr>
        <w:t>Sidel</w:t>
      </w:r>
      <w:proofErr w:type="spellEnd"/>
      <w:r>
        <w:rPr>
          <w:rFonts w:ascii="Times New Roman" w:hAnsi="Times New Roman" w:cs="Times New Roman"/>
        </w:rPr>
        <w:t xml:space="preserve">, J. L. (1985). </w:t>
      </w:r>
      <w:r>
        <w:rPr>
          <w:rFonts w:ascii="Times New Roman" w:hAnsi="Times New Roman" w:cs="Times New Roman"/>
          <w:i/>
          <w:iCs/>
        </w:rPr>
        <w:t>Sensory Evaluation Practices.</w:t>
      </w:r>
      <w:r>
        <w:rPr>
          <w:rFonts w:ascii="Times New Roman" w:hAnsi="Times New Roman" w:cs="Times New Roman"/>
        </w:rPr>
        <w:t xml:space="preserve"> Pp. 56-59.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</w:rPr>
            <w:t>Orlando</w:t>
          </w:r>
        </w:smartTag>
      </w:smartTag>
      <w:r>
        <w:rPr>
          <w:rFonts w:ascii="Times New Roman" w:hAnsi="Times New Roman" w:cs="Times New Roman"/>
        </w:rPr>
        <w:t>: Academic Press.</w:t>
      </w:r>
    </w:p>
    <w:p w14:paraId="431F0E81" w14:textId="77777777" w:rsidR="00DE0EC5" w:rsidRDefault="00DE0EC5" w:rsidP="00DE0EC5">
      <w:pPr>
        <w:numPr>
          <w:ilvl w:val="0"/>
          <w:numId w:val="8"/>
        </w:numPr>
        <w:spacing w:line="360" w:lineRule="auto"/>
        <w:rPr>
          <w:u w:val="single"/>
        </w:rPr>
      </w:pPr>
      <w:r>
        <w:rPr>
          <w:u w:val="single"/>
        </w:rPr>
        <w:t>Atti di convegno:</w:t>
      </w:r>
    </w:p>
    <w:p w14:paraId="197C41DC" w14:textId="77777777" w:rsidR="00DE0EC5" w:rsidRDefault="00DE0EC5" w:rsidP="00DE0E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94"/>
        <w:jc w:val="both"/>
        <w:rPr>
          <w:lang w:val="en-GB"/>
        </w:rPr>
      </w:pPr>
      <w:proofErr w:type="spellStart"/>
      <w:r>
        <w:rPr>
          <w:lang w:val="de-DE"/>
        </w:rPr>
        <w:t>Dörnenburg</w:t>
      </w:r>
      <w:proofErr w:type="spellEnd"/>
      <w:r>
        <w:rPr>
          <w:lang w:val="de-DE"/>
        </w:rPr>
        <w:t xml:space="preserve">, H., Hemmerich, I., Martens, G., Wiesner, P., &amp; Knorr, D. (1996). </w:t>
      </w:r>
      <w:r>
        <w:rPr>
          <w:lang w:val="en-GB"/>
        </w:rPr>
        <w:t>Stress responses and enzymatic browning reactions in potato cultures after high pressure treatment. In</w:t>
      </w:r>
      <w:r>
        <w:rPr>
          <w:i/>
          <w:lang w:val="en-GB"/>
        </w:rPr>
        <w:t xml:space="preserve"> Conference GDL/</w:t>
      </w:r>
      <w:proofErr w:type="spellStart"/>
      <w:r>
        <w:rPr>
          <w:i/>
          <w:lang w:val="en-GB"/>
        </w:rPr>
        <w:t>EFFoST</w:t>
      </w:r>
      <w:proofErr w:type="spellEnd"/>
      <w:r>
        <w:rPr>
          <w:i/>
          <w:lang w:val="en-GB"/>
        </w:rPr>
        <w:t xml:space="preserve">, Minimal Processing of Foods - A Challenge for Quality and Safety,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Cologne</w:t>
          </w:r>
        </w:smartTag>
      </w:smartTag>
      <w:r>
        <w:rPr>
          <w:lang w:val="en-GB"/>
        </w:rPr>
        <w:t>, 6-9 November 1996.</w:t>
      </w:r>
    </w:p>
    <w:p w14:paraId="4EF743FA" w14:textId="77777777" w:rsidR="00DE0EC5" w:rsidRDefault="00DE0EC5" w:rsidP="00DE0EC5">
      <w:pPr>
        <w:numPr>
          <w:ilvl w:val="0"/>
          <w:numId w:val="8"/>
        </w:numPr>
        <w:spacing w:line="360" w:lineRule="auto"/>
        <w:rPr>
          <w:u w:val="single"/>
        </w:rPr>
      </w:pPr>
      <w:r>
        <w:rPr>
          <w:u w:val="single"/>
        </w:rPr>
        <w:t>Pagina web:</w:t>
      </w:r>
    </w:p>
    <w:p w14:paraId="7EF7AA5A" w14:textId="77777777" w:rsidR="00DE0EC5" w:rsidRDefault="00D00924" w:rsidP="00DE0EC5">
      <w:pPr>
        <w:ind w:left="709"/>
      </w:pPr>
      <w:hyperlink r:id="rId8" w:tgtFrame="externObjLink" w:history="1">
        <w:r w:rsidR="00DE0EC5">
          <w:rPr>
            <w:rStyle w:val="Collegamentoipertestuale"/>
          </w:rPr>
          <w:t>http://www.nal.usda.gov/fnic/foodcomp/search</w:t>
        </w:r>
      </w:hyperlink>
    </w:p>
    <w:p w14:paraId="7E4F4B68" w14:textId="77777777" w:rsidR="00DE0EC5" w:rsidRDefault="00D00924" w:rsidP="00DE0EC5">
      <w:pPr>
        <w:ind w:left="709"/>
      </w:pPr>
      <w:hyperlink r:id="rId9" w:anchor="bbib27#bbib27" w:history="1">
        <w:r w:rsidR="00DE0EC5">
          <w:rPr>
            <w:rStyle w:val="Collegamentoipertestuale"/>
            <w:lang w:val="en-US"/>
          </w:rPr>
          <w:t>USDA, 2004</w:t>
        </w:r>
      </w:hyperlink>
      <w:r w:rsidR="00DE0EC5">
        <w:rPr>
          <w:lang w:val="en-US"/>
        </w:rPr>
        <w:t xml:space="preserve"> USDA National Nutrient Database for Standard Reference. </w:t>
      </w:r>
      <w:r w:rsidR="00DE0EC5">
        <w:t>(2004).</w:t>
      </w:r>
    </w:p>
    <w:p w14:paraId="430CD9C7" w14:textId="77777777" w:rsidR="00DE0EC5" w:rsidRDefault="00DE0EC5" w:rsidP="00DE0EC5">
      <w:pPr>
        <w:ind w:left="709"/>
      </w:pPr>
    </w:p>
    <w:p w14:paraId="5F0B9104" w14:textId="77777777" w:rsidR="00DE0EC5" w:rsidRDefault="00DE0EC5" w:rsidP="00DE0EC5">
      <w:pPr>
        <w:ind w:left="709"/>
      </w:pPr>
    </w:p>
    <w:p w14:paraId="59C72B9B" w14:textId="77777777" w:rsidR="00DE0EC5" w:rsidRDefault="00DE0EC5" w:rsidP="00DE0EC5">
      <w:pPr>
        <w:spacing w:line="360" w:lineRule="auto"/>
      </w:pPr>
      <w:r>
        <w:t>Ogni citazione deve essere inserita nel testo nella seguente forma:</w:t>
      </w:r>
    </w:p>
    <w:p w14:paraId="48E0BB64" w14:textId="77777777" w:rsidR="00DE0EC5" w:rsidRDefault="00DE0EC5" w:rsidP="00DE0EC5">
      <w:pPr>
        <w:numPr>
          <w:ilvl w:val="0"/>
          <w:numId w:val="9"/>
        </w:numPr>
        <w:tabs>
          <w:tab w:val="left" w:pos="374"/>
        </w:tabs>
        <w:ind w:firstLine="14"/>
      </w:pPr>
      <w:r>
        <w:t>Se autore singolo: (Nome, anno)</w:t>
      </w:r>
    </w:p>
    <w:p w14:paraId="7081BC3F" w14:textId="77777777" w:rsidR="00DE0EC5" w:rsidRDefault="00DE0EC5" w:rsidP="00DE0EC5">
      <w:pPr>
        <w:numPr>
          <w:ilvl w:val="0"/>
          <w:numId w:val="9"/>
        </w:numPr>
        <w:tabs>
          <w:tab w:val="left" w:pos="374"/>
        </w:tabs>
        <w:ind w:firstLine="14"/>
      </w:pPr>
      <w:r>
        <w:t>Se due autori: (Nome1 e Nome2, anno)</w:t>
      </w:r>
    </w:p>
    <w:p w14:paraId="3C1FC3AF" w14:textId="77777777" w:rsidR="00DE0EC5" w:rsidRDefault="00DE0EC5" w:rsidP="00DE0EC5">
      <w:pPr>
        <w:numPr>
          <w:ilvl w:val="0"/>
          <w:numId w:val="9"/>
        </w:numPr>
        <w:tabs>
          <w:tab w:val="left" w:pos="374"/>
        </w:tabs>
        <w:ind w:firstLine="14"/>
      </w:pPr>
      <w:r>
        <w:t>Se più autori: (Nome1 et al., anno)</w:t>
      </w:r>
    </w:p>
    <w:p w14:paraId="29A2E1B9" w14:textId="77777777" w:rsidR="00DE0EC5" w:rsidRDefault="00C439F4" w:rsidP="00C439F4">
      <w:r>
        <w:t xml:space="preserve"> </w:t>
      </w:r>
    </w:p>
    <w:p w14:paraId="68BA452E" w14:textId="77777777" w:rsidR="00DE0EC5" w:rsidRDefault="00DE0EC5" w:rsidP="00DE0EC5">
      <w:pPr>
        <w:jc w:val="center"/>
        <w:rPr>
          <w:lang w:eastAsia="it-IT"/>
        </w:rPr>
      </w:pPr>
    </w:p>
    <w:sectPr w:rsidR="00DE0EC5" w:rsidSect="00C65C04">
      <w:pgSz w:w="11906" w:h="16838"/>
      <w:pgMar w:top="1417" w:right="1134" w:bottom="1134" w:left="1134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F3363" w14:textId="77777777" w:rsidR="00D00924" w:rsidRDefault="00D00924" w:rsidP="004E190F">
      <w:r>
        <w:separator/>
      </w:r>
    </w:p>
  </w:endnote>
  <w:endnote w:type="continuationSeparator" w:id="0">
    <w:p w14:paraId="68AD7F3F" w14:textId="77777777" w:rsidR="00D00924" w:rsidRDefault="00D00924" w:rsidP="004E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EC3C" w14:textId="77777777" w:rsidR="00D00924" w:rsidRDefault="00D00924" w:rsidP="004E190F">
      <w:r>
        <w:separator/>
      </w:r>
    </w:p>
  </w:footnote>
  <w:footnote w:type="continuationSeparator" w:id="0">
    <w:p w14:paraId="68415301" w14:textId="77777777" w:rsidR="00D00924" w:rsidRDefault="00D00924" w:rsidP="004E1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00327"/>
    <w:multiLevelType w:val="hybridMultilevel"/>
    <w:tmpl w:val="3C3C20C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593816"/>
    <w:multiLevelType w:val="hybridMultilevel"/>
    <w:tmpl w:val="CA84DC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582047"/>
    <w:multiLevelType w:val="hybridMultilevel"/>
    <w:tmpl w:val="1BEED34C"/>
    <w:lvl w:ilvl="0" w:tplc="6E5C41FE"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9B869CF"/>
    <w:multiLevelType w:val="hybridMultilevel"/>
    <w:tmpl w:val="2CFE888A"/>
    <w:lvl w:ilvl="0" w:tplc="6E5C41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D71F16"/>
    <w:multiLevelType w:val="hybridMultilevel"/>
    <w:tmpl w:val="CE1EEF7C"/>
    <w:lvl w:ilvl="0" w:tplc="B22E01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EE2060F"/>
    <w:multiLevelType w:val="hybridMultilevel"/>
    <w:tmpl w:val="44223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F8F"/>
    <w:rsid w:val="00037241"/>
    <w:rsid w:val="00064AE2"/>
    <w:rsid w:val="00083A3B"/>
    <w:rsid w:val="00085BB3"/>
    <w:rsid w:val="00090654"/>
    <w:rsid w:val="00090A9D"/>
    <w:rsid w:val="00095043"/>
    <w:rsid w:val="000950D2"/>
    <w:rsid w:val="000A206A"/>
    <w:rsid w:val="000A3179"/>
    <w:rsid w:val="000A49A9"/>
    <w:rsid w:val="000A4DEC"/>
    <w:rsid w:val="000B2605"/>
    <w:rsid w:val="000B30A0"/>
    <w:rsid w:val="000C393B"/>
    <w:rsid w:val="000D0110"/>
    <w:rsid w:val="000D4083"/>
    <w:rsid w:val="000D44AF"/>
    <w:rsid w:val="000D50C3"/>
    <w:rsid w:val="000E10D9"/>
    <w:rsid w:val="000E6584"/>
    <w:rsid w:val="000E70F4"/>
    <w:rsid w:val="000F4690"/>
    <w:rsid w:val="00100C0A"/>
    <w:rsid w:val="001054DE"/>
    <w:rsid w:val="00106028"/>
    <w:rsid w:val="00107012"/>
    <w:rsid w:val="0011497F"/>
    <w:rsid w:val="00134967"/>
    <w:rsid w:val="00157090"/>
    <w:rsid w:val="00162A67"/>
    <w:rsid w:val="00164E03"/>
    <w:rsid w:val="001657DA"/>
    <w:rsid w:val="00165A45"/>
    <w:rsid w:val="001775E7"/>
    <w:rsid w:val="001862D3"/>
    <w:rsid w:val="00192413"/>
    <w:rsid w:val="00193B11"/>
    <w:rsid w:val="001B0B5F"/>
    <w:rsid w:val="001C1557"/>
    <w:rsid w:val="001C4D2A"/>
    <w:rsid w:val="001D3A00"/>
    <w:rsid w:val="001E72B5"/>
    <w:rsid w:val="001F56C7"/>
    <w:rsid w:val="00200BC5"/>
    <w:rsid w:val="00213F28"/>
    <w:rsid w:val="00217105"/>
    <w:rsid w:val="002221F1"/>
    <w:rsid w:val="002272B9"/>
    <w:rsid w:val="00232A35"/>
    <w:rsid w:val="002427E7"/>
    <w:rsid w:val="002466BD"/>
    <w:rsid w:val="00246C06"/>
    <w:rsid w:val="00250356"/>
    <w:rsid w:val="00250F97"/>
    <w:rsid w:val="0025364B"/>
    <w:rsid w:val="0025721D"/>
    <w:rsid w:val="00263020"/>
    <w:rsid w:val="00270386"/>
    <w:rsid w:val="00275EF0"/>
    <w:rsid w:val="002761CF"/>
    <w:rsid w:val="0028150A"/>
    <w:rsid w:val="0028426F"/>
    <w:rsid w:val="00284FF1"/>
    <w:rsid w:val="002950FD"/>
    <w:rsid w:val="00297A00"/>
    <w:rsid w:val="002A0FB8"/>
    <w:rsid w:val="002B2FE6"/>
    <w:rsid w:val="002C1A8C"/>
    <w:rsid w:val="002C2FC5"/>
    <w:rsid w:val="002D5429"/>
    <w:rsid w:val="002D675A"/>
    <w:rsid w:val="002F1678"/>
    <w:rsid w:val="002F5571"/>
    <w:rsid w:val="00302F73"/>
    <w:rsid w:val="00305095"/>
    <w:rsid w:val="003062B9"/>
    <w:rsid w:val="003102F8"/>
    <w:rsid w:val="0032040D"/>
    <w:rsid w:val="00331F05"/>
    <w:rsid w:val="003363BB"/>
    <w:rsid w:val="00347E3F"/>
    <w:rsid w:val="003563D0"/>
    <w:rsid w:val="003661C7"/>
    <w:rsid w:val="00371877"/>
    <w:rsid w:val="0037248A"/>
    <w:rsid w:val="00393DF0"/>
    <w:rsid w:val="003B0BFC"/>
    <w:rsid w:val="003B7F73"/>
    <w:rsid w:val="003C05B6"/>
    <w:rsid w:val="003C104A"/>
    <w:rsid w:val="003C2DFD"/>
    <w:rsid w:val="003C301D"/>
    <w:rsid w:val="003C7995"/>
    <w:rsid w:val="003E0010"/>
    <w:rsid w:val="003F0489"/>
    <w:rsid w:val="003F0563"/>
    <w:rsid w:val="00417B31"/>
    <w:rsid w:val="004356C0"/>
    <w:rsid w:val="00437F5F"/>
    <w:rsid w:val="004408E1"/>
    <w:rsid w:val="00443E9F"/>
    <w:rsid w:val="00444B60"/>
    <w:rsid w:val="0045209A"/>
    <w:rsid w:val="004535F2"/>
    <w:rsid w:val="00454CB2"/>
    <w:rsid w:val="004661CA"/>
    <w:rsid w:val="004A0DA1"/>
    <w:rsid w:val="004B2174"/>
    <w:rsid w:val="004B391C"/>
    <w:rsid w:val="004D4982"/>
    <w:rsid w:val="004E190F"/>
    <w:rsid w:val="004E3A45"/>
    <w:rsid w:val="004F45A4"/>
    <w:rsid w:val="004F56D1"/>
    <w:rsid w:val="00500AEB"/>
    <w:rsid w:val="0050413B"/>
    <w:rsid w:val="00530F4B"/>
    <w:rsid w:val="00537DAF"/>
    <w:rsid w:val="00542016"/>
    <w:rsid w:val="005432B5"/>
    <w:rsid w:val="00546FCE"/>
    <w:rsid w:val="005520F5"/>
    <w:rsid w:val="00560749"/>
    <w:rsid w:val="00561D89"/>
    <w:rsid w:val="005750E1"/>
    <w:rsid w:val="00582832"/>
    <w:rsid w:val="00596791"/>
    <w:rsid w:val="0059705E"/>
    <w:rsid w:val="005B4E81"/>
    <w:rsid w:val="005C2D67"/>
    <w:rsid w:val="005D4768"/>
    <w:rsid w:val="005F0591"/>
    <w:rsid w:val="005F72E3"/>
    <w:rsid w:val="005F7A78"/>
    <w:rsid w:val="00607838"/>
    <w:rsid w:val="00622C70"/>
    <w:rsid w:val="0062475C"/>
    <w:rsid w:val="00626294"/>
    <w:rsid w:val="0064008A"/>
    <w:rsid w:val="00640DE5"/>
    <w:rsid w:val="00641097"/>
    <w:rsid w:val="006476B5"/>
    <w:rsid w:val="00652019"/>
    <w:rsid w:val="00653393"/>
    <w:rsid w:val="00674350"/>
    <w:rsid w:val="006775DF"/>
    <w:rsid w:val="00677EC7"/>
    <w:rsid w:val="00684901"/>
    <w:rsid w:val="0069028E"/>
    <w:rsid w:val="006A14B9"/>
    <w:rsid w:val="006A2813"/>
    <w:rsid w:val="006B181E"/>
    <w:rsid w:val="006B23D4"/>
    <w:rsid w:val="006B2B0F"/>
    <w:rsid w:val="006B2C87"/>
    <w:rsid w:val="006B4CDD"/>
    <w:rsid w:val="006B4F47"/>
    <w:rsid w:val="006D0E38"/>
    <w:rsid w:val="006D687A"/>
    <w:rsid w:val="006F3310"/>
    <w:rsid w:val="006F4389"/>
    <w:rsid w:val="006F439C"/>
    <w:rsid w:val="00705413"/>
    <w:rsid w:val="00707FA6"/>
    <w:rsid w:val="0071698E"/>
    <w:rsid w:val="00724E19"/>
    <w:rsid w:val="0074542B"/>
    <w:rsid w:val="007508C3"/>
    <w:rsid w:val="00753A78"/>
    <w:rsid w:val="00767D5C"/>
    <w:rsid w:val="007703BE"/>
    <w:rsid w:val="007718EF"/>
    <w:rsid w:val="00775B70"/>
    <w:rsid w:val="00784447"/>
    <w:rsid w:val="00791F4B"/>
    <w:rsid w:val="00796E79"/>
    <w:rsid w:val="007975D5"/>
    <w:rsid w:val="007A1A17"/>
    <w:rsid w:val="007A4DF6"/>
    <w:rsid w:val="007B7355"/>
    <w:rsid w:val="007C6989"/>
    <w:rsid w:val="007D19F9"/>
    <w:rsid w:val="007D28AF"/>
    <w:rsid w:val="007D70CA"/>
    <w:rsid w:val="007E17E1"/>
    <w:rsid w:val="007E609A"/>
    <w:rsid w:val="007E683A"/>
    <w:rsid w:val="007E68BB"/>
    <w:rsid w:val="007E74D1"/>
    <w:rsid w:val="007F28B9"/>
    <w:rsid w:val="007F4F65"/>
    <w:rsid w:val="007F517C"/>
    <w:rsid w:val="0080140A"/>
    <w:rsid w:val="0080780C"/>
    <w:rsid w:val="00810B33"/>
    <w:rsid w:val="00814C87"/>
    <w:rsid w:val="00815B86"/>
    <w:rsid w:val="008214B7"/>
    <w:rsid w:val="008229DE"/>
    <w:rsid w:val="00826C13"/>
    <w:rsid w:val="008305DB"/>
    <w:rsid w:val="00835A16"/>
    <w:rsid w:val="008368AD"/>
    <w:rsid w:val="00845F8F"/>
    <w:rsid w:val="008474C0"/>
    <w:rsid w:val="00853112"/>
    <w:rsid w:val="00863466"/>
    <w:rsid w:val="00870597"/>
    <w:rsid w:val="00882E19"/>
    <w:rsid w:val="008A0193"/>
    <w:rsid w:val="008A2D0A"/>
    <w:rsid w:val="008B109C"/>
    <w:rsid w:val="008C0344"/>
    <w:rsid w:val="008D11A1"/>
    <w:rsid w:val="008D4394"/>
    <w:rsid w:val="008E1581"/>
    <w:rsid w:val="008E6C4F"/>
    <w:rsid w:val="0091469A"/>
    <w:rsid w:val="0091622D"/>
    <w:rsid w:val="00924475"/>
    <w:rsid w:val="009317F3"/>
    <w:rsid w:val="0093658A"/>
    <w:rsid w:val="009401BA"/>
    <w:rsid w:val="009438F1"/>
    <w:rsid w:val="00945225"/>
    <w:rsid w:val="0095397C"/>
    <w:rsid w:val="00954262"/>
    <w:rsid w:val="009545B4"/>
    <w:rsid w:val="00961110"/>
    <w:rsid w:val="009614AF"/>
    <w:rsid w:val="00962DB4"/>
    <w:rsid w:val="00964935"/>
    <w:rsid w:val="00990BE8"/>
    <w:rsid w:val="009A1D76"/>
    <w:rsid w:val="009B1CC3"/>
    <w:rsid w:val="009D0B0B"/>
    <w:rsid w:val="009D5169"/>
    <w:rsid w:val="009E7D57"/>
    <w:rsid w:val="009F448C"/>
    <w:rsid w:val="009F5654"/>
    <w:rsid w:val="009F6C87"/>
    <w:rsid w:val="009F7EB5"/>
    <w:rsid w:val="00A0601D"/>
    <w:rsid w:val="00A138EA"/>
    <w:rsid w:val="00A219DF"/>
    <w:rsid w:val="00A24D4E"/>
    <w:rsid w:val="00A30F5E"/>
    <w:rsid w:val="00A4598F"/>
    <w:rsid w:val="00A47B02"/>
    <w:rsid w:val="00A566B9"/>
    <w:rsid w:val="00A85BA0"/>
    <w:rsid w:val="00AA19B7"/>
    <w:rsid w:val="00AA4BFC"/>
    <w:rsid w:val="00AA7846"/>
    <w:rsid w:val="00AB753F"/>
    <w:rsid w:val="00AC5DF1"/>
    <w:rsid w:val="00AC6BEE"/>
    <w:rsid w:val="00AD5D6E"/>
    <w:rsid w:val="00AE26BD"/>
    <w:rsid w:val="00AE55CA"/>
    <w:rsid w:val="00AF5362"/>
    <w:rsid w:val="00B001CD"/>
    <w:rsid w:val="00B123EE"/>
    <w:rsid w:val="00B15029"/>
    <w:rsid w:val="00B20D51"/>
    <w:rsid w:val="00B211D7"/>
    <w:rsid w:val="00B23D6D"/>
    <w:rsid w:val="00B35949"/>
    <w:rsid w:val="00B412FA"/>
    <w:rsid w:val="00B41CE6"/>
    <w:rsid w:val="00B43A52"/>
    <w:rsid w:val="00B43B43"/>
    <w:rsid w:val="00B44109"/>
    <w:rsid w:val="00B52748"/>
    <w:rsid w:val="00B72FBD"/>
    <w:rsid w:val="00B733D0"/>
    <w:rsid w:val="00B77A9F"/>
    <w:rsid w:val="00B8026C"/>
    <w:rsid w:val="00B8764B"/>
    <w:rsid w:val="00B92638"/>
    <w:rsid w:val="00BC1789"/>
    <w:rsid w:val="00BD056F"/>
    <w:rsid w:val="00BD457D"/>
    <w:rsid w:val="00BD54B3"/>
    <w:rsid w:val="00BD66D2"/>
    <w:rsid w:val="00BE3CDE"/>
    <w:rsid w:val="00BF0242"/>
    <w:rsid w:val="00BF13EA"/>
    <w:rsid w:val="00BF48CB"/>
    <w:rsid w:val="00BF7EEC"/>
    <w:rsid w:val="00C04FF2"/>
    <w:rsid w:val="00C22A3E"/>
    <w:rsid w:val="00C2503D"/>
    <w:rsid w:val="00C3117E"/>
    <w:rsid w:val="00C32121"/>
    <w:rsid w:val="00C34E91"/>
    <w:rsid w:val="00C366E6"/>
    <w:rsid w:val="00C42D56"/>
    <w:rsid w:val="00C42E11"/>
    <w:rsid w:val="00C439F4"/>
    <w:rsid w:val="00C44AF1"/>
    <w:rsid w:val="00C460C0"/>
    <w:rsid w:val="00C46EA5"/>
    <w:rsid w:val="00C47DF5"/>
    <w:rsid w:val="00C53864"/>
    <w:rsid w:val="00C603EE"/>
    <w:rsid w:val="00C65C04"/>
    <w:rsid w:val="00C66B3D"/>
    <w:rsid w:val="00C70B39"/>
    <w:rsid w:val="00C72D67"/>
    <w:rsid w:val="00C74BE9"/>
    <w:rsid w:val="00C95B20"/>
    <w:rsid w:val="00CA15AF"/>
    <w:rsid w:val="00CA4860"/>
    <w:rsid w:val="00CA66C0"/>
    <w:rsid w:val="00CB6FB3"/>
    <w:rsid w:val="00CC19F7"/>
    <w:rsid w:val="00CC516D"/>
    <w:rsid w:val="00CC56D7"/>
    <w:rsid w:val="00CC7D04"/>
    <w:rsid w:val="00CD6F2E"/>
    <w:rsid w:val="00CE6603"/>
    <w:rsid w:val="00CE68BB"/>
    <w:rsid w:val="00CF0143"/>
    <w:rsid w:val="00CF7D0D"/>
    <w:rsid w:val="00D00464"/>
    <w:rsid w:val="00D00924"/>
    <w:rsid w:val="00D0149B"/>
    <w:rsid w:val="00D0531C"/>
    <w:rsid w:val="00D06934"/>
    <w:rsid w:val="00D11767"/>
    <w:rsid w:val="00D1554C"/>
    <w:rsid w:val="00D1736F"/>
    <w:rsid w:val="00D33CD7"/>
    <w:rsid w:val="00D41EA1"/>
    <w:rsid w:val="00D51ABE"/>
    <w:rsid w:val="00D56B2C"/>
    <w:rsid w:val="00D77A9E"/>
    <w:rsid w:val="00D81AC4"/>
    <w:rsid w:val="00DA1101"/>
    <w:rsid w:val="00DB28E3"/>
    <w:rsid w:val="00DC6A84"/>
    <w:rsid w:val="00DE0EC5"/>
    <w:rsid w:val="00DE710C"/>
    <w:rsid w:val="00DE7C32"/>
    <w:rsid w:val="00DF66F0"/>
    <w:rsid w:val="00E00755"/>
    <w:rsid w:val="00E06580"/>
    <w:rsid w:val="00E1622E"/>
    <w:rsid w:val="00E27F84"/>
    <w:rsid w:val="00E32300"/>
    <w:rsid w:val="00E426D3"/>
    <w:rsid w:val="00E46E6F"/>
    <w:rsid w:val="00E515E3"/>
    <w:rsid w:val="00E601BA"/>
    <w:rsid w:val="00E6297B"/>
    <w:rsid w:val="00E70FBA"/>
    <w:rsid w:val="00E820E3"/>
    <w:rsid w:val="00E86597"/>
    <w:rsid w:val="00EA0BC4"/>
    <w:rsid w:val="00EB22C7"/>
    <w:rsid w:val="00EC3784"/>
    <w:rsid w:val="00EC6D95"/>
    <w:rsid w:val="00ED336B"/>
    <w:rsid w:val="00EF5A22"/>
    <w:rsid w:val="00EF61C5"/>
    <w:rsid w:val="00F0103B"/>
    <w:rsid w:val="00F05102"/>
    <w:rsid w:val="00F17028"/>
    <w:rsid w:val="00F1750F"/>
    <w:rsid w:val="00F21408"/>
    <w:rsid w:val="00F22378"/>
    <w:rsid w:val="00F24F0C"/>
    <w:rsid w:val="00F35EA4"/>
    <w:rsid w:val="00F47AF6"/>
    <w:rsid w:val="00F505F1"/>
    <w:rsid w:val="00F50DD3"/>
    <w:rsid w:val="00F61D56"/>
    <w:rsid w:val="00F70AA2"/>
    <w:rsid w:val="00F7375F"/>
    <w:rsid w:val="00F828A5"/>
    <w:rsid w:val="00F863F6"/>
    <w:rsid w:val="00F9661D"/>
    <w:rsid w:val="00FA395E"/>
    <w:rsid w:val="00FA5D2A"/>
    <w:rsid w:val="00FB0693"/>
    <w:rsid w:val="00FB2FB1"/>
    <w:rsid w:val="00FB492C"/>
    <w:rsid w:val="00FB58D9"/>
    <w:rsid w:val="00FC3D60"/>
    <w:rsid w:val="00FD0587"/>
    <w:rsid w:val="00FD7675"/>
    <w:rsid w:val="00FE6456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005665"/>
  <w15:chartTrackingRefBased/>
  <w15:docId w15:val="{0B0E7810-D67E-49C3-9933-B3DE55A4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3D6D"/>
    <w:rPr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65C04"/>
    <w:pPr>
      <w:keepNext/>
      <w:ind w:left="1065"/>
      <w:jc w:val="both"/>
      <w:outlineLvl w:val="1"/>
    </w:pPr>
    <w:rPr>
      <w:b/>
      <w:bCs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65C04"/>
    <w:pPr>
      <w:keepNext/>
      <w:jc w:val="center"/>
      <w:outlineLvl w:val="2"/>
    </w:pPr>
    <w:rPr>
      <w:rFonts w:eastAsia="Arial Unicode MS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C65C04"/>
    <w:rPr>
      <w:rFonts w:eastAsia="Times New Roman" w:cs="Times New Roman"/>
      <w:b/>
      <w:bCs/>
      <w:sz w:val="24"/>
      <w:szCs w:val="24"/>
    </w:rPr>
  </w:style>
  <w:style w:type="character" w:customStyle="1" w:styleId="Titolo3Carattere">
    <w:name w:val="Titolo 3 Carattere"/>
    <w:link w:val="Titolo3"/>
    <w:uiPriority w:val="99"/>
    <w:locked/>
    <w:rsid w:val="00C65C04"/>
    <w:rPr>
      <w:rFonts w:eastAsia="Arial Unicode MS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F43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76838"/>
    <w:rPr>
      <w:sz w:val="0"/>
      <w:szCs w:val="0"/>
      <w:lang w:eastAsia="en-US"/>
    </w:rPr>
  </w:style>
  <w:style w:type="table" w:styleId="Grigliatabella">
    <w:name w:val="Table Grid"/>
    <w:basedOn w:val="Tabellanormale"/>
    <w:uiPriority w:val="99"/>
    <w:rsid w:val="006F43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imandocommento">
    <w:name w:val="annotation reference"/>
    <w:uiPriority w:val="99"/>
    <w:rsid w:val="00B412F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B412F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B412FA"/>
    <w:rPr>
      <w:rFonts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B412F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B412FA"/>
    <w:rPr>
      <w:rFonts w:cs="Times New Roman"/>
      <w:b/>
      <w:bCs/>
      <w:lang w:eastAsia="en-US"/>
    </w:rPr>
  </w:style>
  <w:style w:type="character" w:styleId="Enfasigrassetto">
    <w:name w:val="Strong"/>
    <w:uiPriority w:val="99"/>
    <w:qFormat/>
    <w:rsid w:val="00CF0143"/>
    <w:rPr>
      <w:rFonts w:cs="Times New Roman"/>
      <w:b/>
      <w:bCs/>
    </w:rPr>
  </w:style>
  <w:style w:type="paragraph" w:styleId="Corpodeltesto2">
    <w:name w:val="Body Text 2"/>
    <w:basedOn w:val="Normale"/>
    <w:link w:val="Corpodeltesto2Carattere"/>
    <w:uiPriority w:val="99"/>
    <w:rsid w:val="00622C70"/>
    <w:pPr>
      <w:tabs>
        <w:tab w:val="left" w:pos="8222"/>
      </w:tabs>
      <w:jc w:val="both"/>
    </w:pPr>
    <w:rPr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sid w:val="00622C70"/>
    <w:rPr>
      <w:rFonts w:eastAsia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4E19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4E190F"/>
    <w:rPr>
      <w:rFonts w:cs="Times New Roman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rsid w:val="004E19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4E190F"/>
    <w:rPr>
      <w:rFonts w:cs="Times New Roman"/>
      <w:sz w:val="24"/>
      <w:szCs w:val="24"/>
      <w:lang w:eastAsia="en-US"/>
    </w:rPr>
  </w:style>
  <w:style w:type="character" w:styleId="Collegamentoipertestuale">
    <w:name w:val="Hyperlink"/>
    <w:uiPriority w:val="99"/>
    <w:rsid w:val="00284FF1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rsid w:val="00753A78"/>
    <w:rPr>
      <w:rFonts w:cs="Times New Roman"/>
      <w:color w:val="800080"/>
      <w:u w:val="single"/>
    </w:rPr>
  </w:style>
  <w:style w:type="character" w:styleId="Numeropagina">
    <w:name w:val="page number"/>
    <w:uiPriority w:val="99"/>
    <w:rsid w:val="00C65C04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65C04"/>
    <w:pPr>
      <w:ind w:left="720"/>
      <w:contextualSpacing/>
    </w:pPr>
    <w:rPr>
      <w:lang w:eastAsia="it-IT"/>
    </w:rPr>
  </w:style>
  <w:style w:type="paragraph" w:styleId="Rientrocorpodeltesto">
    <w:name w:val="Body Text Indent"/>
    <w:basedOn w:val="Normale"/>
    <w:link w:val="RientrocorpodeltestoCarattere"/>
    <w:rsid w:val="00796E79"/>
    <w:pPr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locked/>
    <w:rsid w:val="00796E79"/>
    <w:rPr>
      <w:rFonts w:cs="Times New Roman"/>
      <w:sz w:val="24"/>
      <w:szCs w:val="24"/>
    </w:rPr>
  </w:style>
  <w:style w:type="paragraph" w:styleId="NormaleWeb">
    <w:name w:val="Normal (Web)"/>
    <w:basedOn w:val="Normale"/>
    <w:rsid w:val="000A4DE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Default">
    <w:name w:val="Default"/>
    <w:uiPriority w:val="99"/>
    <w:rsid w:val="0064008A"/>
    <w:pPr>
      <w:widowControl w:val="0"/>
      <w:autoSpaceDE w:val="0"/>
      <w:autoSpaceDN w:val="0"/>
      <w:adjustRightInd w:val="0"/>
    </w:pPr>
    <w:rPr>
      <w:rFonts w:eastAsia="MS ??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?_ob=RedirectURL&amp;_method=externObjLink&amp;_locator=url&amp;_cdi=59064&amp;_plusSign=%2B&amp;_targetURL=http%253A%252F%252Fwww.nal.usda.gov%252Ffnic%252Ffoodcomp%252Fsear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/science?_ob=ArticleURL&amp;_udi=B9848-4VR1TFS-3&amp;_user=606283&amp;_coverDate=07%2F31%2F2009&amp;_rdoc=3&amp;_fmt=high&amp;_orig=browse&amp;_srch=doc-info(%23toc%2359064%232009%23999989996%231407063%23FLA%23display%23Volume)&amp;_cdi=59064&amp;_sort=d&amp;_docanchor=&amp;_ct=13&amp;_acct=C000031458&amp;_version=1&amp;_urlVersion=0&amp;_userid=606283&amp;md5=b9c352d45e4932cbcd5492a41e951b1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PER LO SVOLGIMENTO DELLE ATTIVITÀ DI TIROCINIO</vt:lpstr>
    </vt:vector>
  </TitlesOfParts>
  <Company/>
  <LinksUpToDate>false</LinksUpToDate>
  <CharactersWithSpaces>2736</CharactersWithSpaces>
  <SharedDoc>false</SharedDoc>
  <HLinks>
    <vt:vector size="36" baseType="variant">
      <vt:variant>
        <vt:i4>32</vt:i4>
      </vt:variant>
      <vt:variant>
        <vt:i4>15</vt:i4>
      </vt:variant>
      <vt:variant>
        <vt:i4>0</vt:i4>
      </vt:variant>
      <vt:variant>
        <vt:i4>5</vt:i4>
      </vt:variant>
      <vt:variant>
        <vt:lpwstr>http://www.sciencedirect.com/science?_ob=ArticleURL&amp;_udi=B9848-4VR1TFS-3&amp;_user=606283&amp;_coverDate=07%2F31%2F2009&amp;_rdoc=3&amp;_fmt=high&amp;_orig=browse&amp;_srch=doc-info(%23toc%2359064%232009%23999989996%231407063%23FLA%23display%23Volume)&amp;_cdi=59064&amp;_sort=d&amp;_docanchor=&amp;_ct=13&amp;_acct=C000031458&amp;_version=1&amp;_urlVersion=0&amp;_userid=606283&amp;md5=b9c352d45e4932cbcd5492a41e951b12</vt:lpwstr>
      </vt:variant>
      <vt:variant>
        <vt:lpwstr>bbib27#bbib27</vt:lpwstr>
      </vt:variant>
      <vt:variant>
        <vt:i4>7733374</vt:i4>
      </vt:variant>
      <vt:variant>
        <vt:i4>12</vt:i4>
      </vt:variant>
      <vt:variant>
        <vt:i4>0</vt:i4>
      </vt:variant>
      <vt:variant>
        <vt:i4>5</vt:i4>
      </vt:variant>
      <vt:variant>
        <vt:lpwstr>http://www.sciencedirect.com/science?_ob=RedirectURL&amp;_method=externObjLink&amp;_locator=url&amp;_cdi=59064&amp;_plusSign=%2B&amp;_targetURL=http%253A%252F%252Fwww.nal.usda.gov%252Ffnic%252Ffoodcomp%252Fsearch</vt:lpwstr>
      </vt:variant>
      <vt:variant>
        <vt:lpwstr/>
      </vt:variant>
      <vt:variant>
        <vt:i4>7274557</vt:i4>
      </vt:variant>
      <vt:variant>
        <vt:i4>9</vt:i4>
      </vt:variant>
      <vt:variant>
        <vt:i4>0</vt:i4>
      </vt:variant>
      <vt:variant>
        <vt:i4>5</vt:i4>
      </vt:variant>
      <vt:variant>
        <vt:lpwstr>http://www.foodscience.unipr.it/it</vt:lpwstr>
      </vt:variant>
      <vt:variant>
        <vt:lpwstr/>
      </vt:variant>
      <vt:variant>
        <vt:i4>2097184</vt:i4>
      </vt:variant>
      <vt:variant>
        <vt:i4>6</vt:i4>
      </vt:variant>
      <vt:variant>
        <vt:i4>0</vt:i4>
      </vt:variant>
      <vt:variant>
        <vt:i4>5</vt:i4>
      </vt:variant>
      <vt:variant>
        <vt:lpwstr>http://www.unipr.it/didattica/info-amministrative/domanda-dilaurea</vt:lpwstr>
      </vt:variant>
      <vt:variant>
        <vt:lpwstr/>
      </vt:variant>
      <vt:variant>
        <vt:i4>7143522</vt:i4>
      </vt:variant>
      <vt:variant>
        <vt:i4>3</vt:i4>
      </vt:variant>
      <vt:variant>
        <vt:i4>0</vt:i4>
      </vt:variant>
      <vt:variant>
        <vt:i4>5</vt:i4>
      </vt:variant>
      <vt:variant>
        <vt:lpwstr>http://www.unipr.it/tirocini-curriculari-online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http://www.foodscience.unipr.it/it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PER LO SVOLGIMENTO DELLE ATTIVITÀ DI TIROCINIO</dc:title>
  <dc:subject/>
  <dc:creator>Monica</dc:creator>
  <cp:keywords/>
  <cp:lastModifiedBy>Andrea BARCHI</cp:lastModifiedBy>
  <cp:revision>2</cp:revision>
  <cp:lastPrinted>2013-02-05T16:18:00Z</cp:lastPrinted>
  <dcterms:created xsi:type="dcterms:W3CDTF">2021-04-29T07:15:00Z</dcterms:created>
  <dcterms:modified xsi:type="dcterms:W3CDTF">2021-04-29T07:15:00Z</dcterms:modified>
</cp:coreProperties>
</file>