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CAEF" w14:textId="77777777" w:rsidR="00C05716" w:rsidRPr="00C05716" w:rsidRDefault="00C05716" w:rsidP="00C05716">
      <w:pPr>
        <w:shd w:val="clear" w:color="auto" w:fill="FFFFFF"/>
        <w:spacing w:after="120" w:line="240" w:lineRule="auto"/>
        <w:outlineLvl w:val="4"/>
        <w:rPr>
          <w:rFonts w:ascii="Tahoma" w:eastAsia="Times New Roman" w:hAnsi="Tahoma" w:cs="Tahoma"/>
          <w:b/>
          <w:bCs/>
          <w:color w:val="19191A"/>
          <w:sz w:val="20"/>
          <w:szCs w:val="20"/>
          <w:lang w:eastAsia="it-IT"/>
        </w:rPr>
      </w:pPr>
      <w:r w:rsidRPr="00C05716">
        <w:rPr>
          <w:rFonts w:ascii="Tahoma" w:eastAsia="Times New Roman" w:hAnsi="Tahoma" w:cs="Tahoma"/>
          <w:b/>
          <w:bCs/>
          <w:color w:val="19191A"/>
          <w:sz w:val="20"/>
          <w:szCs w:val="20"/>
          <w:lang w:eastAsia="it-IT"/>
        </w:rPr>
        <w:t>COME DEPOSITARE LA DOMANDA DI PARTECIPAZIONE AL BANDO PER L’AMMISSIONE AL CORSO DI LAUREA MAGISTRALE LM SNU 2022-2023</w:t>
      </w:r>
    </w:p>
    <w:p w14:paraId="2E34FCDB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1 – Entrare nella propria area riservata di Esse3 tramite il link </w:t>
      </w:r>
      <w:hyperlink r:id="rId4" w:tgtFrame="_blank" w:history="1">
        <w:r w:rsidRPr="00C05716">
          <w:rPr>
            <w:rFonts w:ascii="Tahoma" w:eastAsia="Times New Roman" w:hAnsi="Tahoma" w:cs="Tahoma"/>
            <w:color w:val="005FB8"/>
            <w:sz w:val="27"/>
            <w:szCs w:val="27"/>
            <w:u w:val="single"/>
            <w:lang w:eastAsia="it-IT"/>
          </w:rPr>
          <w:t>https://unipr.esse3.cineca.it</w:t>
        </w:r>
      </w:hyperlink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 e fare il login con le proprie credenziali di Ateneo (già in possesso dello studente o generate tramite il processo di registrazione)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2 - Cliccare in alto a destra su Menu --- Segreteria --- Concorsi di ammissione/corsi accesso cronologico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3 – Nella pagina che si apre cliccare su "Concorsi di ammissione - Corsi ad accesso cronologico" e cliccare su "Prosegui con il processo"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4 - Nella pagina successiva cliccare in basso sul tasto blu "Concorsi di ammissione - Corsi ad accesso cronologico"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5 - Nella pagina successiva cliccare sulla spunta "Corso di laurea magistrale" + "Avanti"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6 - Nella pagina successiva Cliccare sulla spunta del bando a cui si vuole partecipare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 "Concorso - 5068 Scienze della Nutrizione Umana - Riservato italiani e comunitari"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 “Concorso – 5068 Scienze della Nutrizione Umana – Studenti extracomunitari”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  “Concorso – 5068 Scienze della Nutrizione Umana – Progetto Marco Polo”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7 – Cliccare su "Conferma e prosegui" nella pagina successiva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8 – Nelle fasi successive occorre fornire le informazioni richieste dalla procedura online – NB: per quanto riguarda la documentazione da allegare consultare attentamente il bando di riferimento</w:t>
      </w: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 </w:t>
      </w:r>
    </w:p>
    <w:p w14:paraId="41D522B8" w14:textId="77777777" w:rsidR="00C05716" w:rsidRPr="00C05716" w:rsidRDefault="00C05716" w:rsidP="00C05716">
      <w:pPr>
        <w:shd w:val="clear" w:color="auto" w:fill="FFFFFF"/>
        <w:spacing w:after="120" w:line="240" w:lineRule="auto"/>
        <w:outlineLvl w:val="4"/>
        <w:rPr>
          <w:rFonts w:ascii="Tahoma" w:eastAsia="Times New Roman" w:hAnsi="Tahoma" w:cs="Tahoma"/>
          <w:b/>
          <w:bCs/>
          <w:color w:val="19191A"/>
          <w:sz w:val="20"/>
          <w:szCs w:val="20"/>
          <w:lang w:eastAsia="it-IT"/>
        </w:rPr>
      </w:pPr>
      <w:r w:rsidRPr="00C05716">
        <w:rPr>
          <w:rFonts w:ascii="Tahoma" w:eastAsia="Times New Roman" w:hAnsi="Tahoma" w:cs="Tahoma"/>
          <w:b/>
          <w:bCs/>
          <w:color w:val="19191A"/>
          <w:sz w:val="20"/>
          <w:szCs w:val="20"/>
          <w:lang w:eastAsia="it-IT"/>
        </w:rPr>
        <w:t>ELEMENTI CHE DEVONO ESSERE RIPORTATI NELLA DICHIARAZIONE SOSTITUTIVA DI CERTIFICAZIONE DEL TITOLO CONSEGUITO</w:t>
      </w:r>
    </w:p>
    <w:p w14:paraId="28A1B96C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Gentili studenti, </w:t>
      </w:r>
    </w:p>
    <w:p w14:paraId="5F533023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ai fini della partecipazione, come indicato nel bando che vi invitiamo a consultare attentamente, è necessario, tra gli altri documenti, allegare la dichiarazione sostitutiva di certificazione del titolo conseguito, completa di: votazione finale, tutti gli esami sostenuti con indicazione per ogni esame di: voto, SSD, cfu.</w:t>
      </w:r>
    </w:p>
    <w:p w14:paraId="156A88A2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La dichiarazione sostitutiva di certificazione DEVE riportare i seguenti elementi:</w:t>
      </w:r>
    </w:p>
    <w:p w14:paraId="33086121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- deve contenere la classe di laurea o laurea magistrale o magistrale a ciclo unico, del titolo conseguito</w:t>
      </w:r>
    </w:p>
    <w:p w14:paraId="63830441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- deve riportare la votazione finale </w:t>
      </w:r>
    </w:p>
    <w:p w14:paraId="34472694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lastRenderedPageBreak/>
        <w:t xml:space="preserve">- deve riportare tutti gli esami sostenuti e per ciascuno: la votazione, il numero di cfu e il SSD (settore scientifico disciplinare). </w:t>
      </w:r>
      <w:proofErr w:type="gramStart"/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In particolare</w:t>
      </w:r>
      <w:proofErr w:type="gramEnd"/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per gli insegnamenti integrati (composti da più moduli) occorre indicare, oltre alla votazione e al numero dei cfu totali del corso integrato anche il numero di cfu e il SSD di ogni modulo.</w:t>
      </w:r>
    </w:p>
    <w:p w14:paraId="289FC400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- deve essere datata e firmata</w:t>
      </w:r>
    </w:p>
    <w:p w14:paraId="142EEB60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Se la dichiarazione non riporta tutti gli elementi sopra indicati la Commissione non sarà in grado di valutare correttamente la vostra preparazione personale.</w:t>
      </w:r>
    </w:p>
    <w:p w14:paraId="67087E44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 </w:t>
      </w:r>
    </w:p>
    <w:p w14:paraId="4BE0DFFA" w14:textId="77777777" w:rsidR="00C05716" w:rsidRPr="00C05716" w:rsidRDefault="00C05716" w:rsidP="00C05716">
      <w:pPr>
        <w:shd w:val="clear" w:color="auto" w:fill="FFFFFF"/>
        <w:spacing w:after="120" w:line="240" w:lineRule="auto"/>
        <w:outlineLvl w:val="4"/>
        <w:rPr>
          <w:rFonts w:ascii="Tahoma" w:eastAsia="Times New Roman" w:hAnsi="Tahoma" w:cs="Tahoma"/>
          <w:b/>
          <w:bCs/>
          <w:color w:val="19191A"/>
          <w:sz w:val="20"/>
          <w:szCs w:val="20"/>
          <w:lang w:eastAsia="it-IT"/>
        </w:rPr>
      </w:pPr>
      <w:r w:rsidRPr="00C05716">
        <w:rPr>
          <w:rFonts w:ascii="Tahoma" w:eastAsia="Times New Roman" w:hAnsi="Tahoma" w:cs="Tahoma"/>
          <w:b/>
          <w:bCs/>
          <w:color w:val="19191A"/>
          <w:sz w:val="20"/>
          <w:szCs w:val="20"/>
          <w:lang w:eastAsia="it-IT"/>
        </w:rPr>
        <w:t>MODELLO PER COMPILAZIONE DELLA DICHIARAZIONE SOSTITUTIVA DI CERTIFICAZIONE</w:t>
      </w:r>
    </w:p>
    <w:p w14:paraId="0CFD5B88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Modello per compilare la dichiarazione sostitutiva di certificazione, (nel caso in cui non fosse disponibile la dichiarazione sostitutiva di certificazione scaricata dal sistema di gestione dell'Ateneo di provenienza):</w:t>
      </w:r>
    </w:p>
    <w:p w14:paraId="6EAD1E7C" w14:textId="77777777" w:rsidR="00C05716" w:rsidRPr="00C05716" w:rsidRDefault="00000000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5" w:history="1">
        <w:r w:rsidR="00C05716" w:rsidRPr="00C05716">
          <w:rPr>
            <w:rFonts w:ascii="Tahoma" w:eastAsia="Times New Roman" w:hAnsi="Tahoma" w:cs="Tahoma"/>
            <w:color w:val="005FB8"/>
            <w:sz w:val="27"/>
            <w:szCs w:val="27"/>
            <w:u w:val="single"/>
            <w:lang w:eastAsia="it-IT"/>
          </w:rPr>
          <w:t>Modello dichiarazione sostitutiva di certificazione del titolo con indicazione di tutti gli esami</w:t>
        </w:r>
      </w:hyperlink>
    </w:p>
    <w:p w14:paraId="02777017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 </w:t>
      </w:r>
    </w:p>
    <w:p w14:paraId="3B13CB58" w14:textId="77777777" w:rsidR="00C05716" w:rsidRPr="00C05716" w:rsidRDefault="00C05716" w:rsidP="00C0571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C0571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Cordiali saluti.</w:t>
      </w:r>
    </w:p>
    <w:p w14:paraId="1E61C750" w14:textId="1407AED2" w:rsidR="00443B92" w:rsidRDefault="00000000"/>
    <w:p w14:paraId="05CA5A6D" w14:textId="3EFBBA8D" w:rsidR="00BF77A2" w:rsidRDefault="00BF77A2"/>
    <w:p w14:paraId="68100F4D" w14:textId="77777777" w:rsidR="00BF77A2" w:rsidRDefault="00BF77A2" w:rsidP="00BF77A2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Si avvisano gli studenti interessati che per questa settimana lo scorrimento di graduatoria sarà effettuato mercoledì 9/11/2022 entro le 12 (procedura attiva dalle 12), con possibilità di immatricolazione sino a venerdì 11/11, h. 14.</w:t>
      </w:r>
    </w:p>
    <w:p w14:paraId="4B27E7AC" w14:textId="77777777" w:rsidR="00BF77A2" w:rsidRDefault="00BF77A2" w:rsidP="00BF77A2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Dalla prossima settimana gli scorrimenti verranno effettuati il lunedì e il giovedì come di consueto.</w:t>
      </w:r>
    </w:p>
    <w:p w14:paraId="54EF7E23" w14:textId="77777777" w:rsidR="00BF77A2" w:rsidRDefault="00BF77A2" w:rsidP="00BF77A2">
      <w:pPr>
        <w:pStyle w:val="NormaleWeb"/>
        <w:shd w:val="clear" w:color="auto" w:fill="FFFFFF"/>
        <w:spacing w:before="0" w:beforeAutospacing="0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b/>
          <w:bCs/>
          <w:color w:val="19191A"/>
          <w:sz w:val="27"/>
          <w:szCs w:val="27"/>
        </w:rPr>
        <w:t>Per ulteriori informazioni contattare: </w:t>
      </w:r>
      <w:hyperlink r:id="rId6" w:history="1">
        <w:r>
          <w:rPr>
            <w:rStyle w:val="Collegamentoipertestuale"/>
            <w:rFonts w:ascii="Tahoma" w:hAnsi="Tahoma" w:cs="Tahoma"/>
            <w:b/>
            <w:bCs/>
            <w:color w:val="005FB8"/>
            <w:sz w:val="27"/>
            <w:szCs w:val="27"/>
          </w:rPr>
          <w:t>segreteria.scienzealimenti@unipr.it </w:t>
        </w:r>
      </w:hyperlink>
    </w:p>
    <w:p w14:paraId="5A307A7A" w14:textId="77777777" w:rsidR="00BF77A2" w:rsidRDefault="00BF77A2"/>
    <w:sectPr w:rsidR="00BF7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16"/>
    <w:rsid w:val="001476FB"/>
    <w:rsid w:val="00192E88"/>
    <w:rsid w:val="00BF77A2"/>
    <w:rsid w:val="00C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455"/>
  <w15:chartTrackingRefBased/>
  <w15:docId w15:val="{92968EA9-672C-4D98-8834-43B86074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C05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C0571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571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scienzealimenti@unipr.it" TargetMode="External"/><Relationship Id="rId5" Type="http://schemas.openxmlformats.org/officeDocument/2006/relationships/hyperlink" Target="https://corsi.unipr.it/sites/default/files/2022-06/Modello%20dichiarazione_sostitutiva_di_certificazione%20.docx" TargetMode="External"/><Relationship Id="rId4" Type="http://schemas.openxmlformats.org/officeDocument/2006/relationships/hyperlink" Target="https://unipr.esse3.cinec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2</cp:revision>
  <dcterms:created xsi:type="dcterms:W3CDTF">2023-04-14T07:43:00Z</dcterms:created>
  <dcterms:modified xsi:type="dcterms:W3CDTF">2023-04-14T07:45:00Z</dcterms:modified>
</cp:coreProperties>
</file>